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731EA4" w:rsidRDefault="005F0A31" w:rsidP="0073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21.12.2022</w:t>
      </w:r>
      <w:r w:rsidR="009E1029">
        <w:rPr>
          <w:b/>
          <w:sz w:val="28"/>
          <w:szCs w:val="28"/>
        </w:rPr>
        <w:t xml:space="preserve">                                                                            </w:t>
      </w:r>
      <w:r w:rsidR="00731EA4" w:rsidRPr="00731EA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</w:p>
    <w:p w:rsidR="000F3E69" w:rsidRPr="00731EA4" w:rsidRDefault="000F3E69" w:rsidP="000F3E69">
      <w:pPr>
        <w:jc w:val="center"/>
        <w:rPr>
          <w:b/>
        </w:rPr>
      </w:pPr>
      <w:r w:rsidRPr="00731EA4">
        <w:rPr>
          <w:b/>
          <w:color w:val="000000"/>
          <w:spacing w:val="2"/>
          <w:sz w:val="28"/>
          <w:szCs w:val="28"/>
        </w:rPr>
        <w:t xml:space="preserve">с. </w:t>
      </w:r>
      <w:proofErr w:type="spellStart"/>
      <w:r w:rsidRPr="00731EA4">
        <w:rPr>
          <w:b/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</w:t>
      </w:r>
      <w:r w:rsidR="002D4DBD">
        <w:rPr>
          <w:sz w:val="28"/>
          <w:szCs w:val="28"/>
        </w:rPr>
        <w:t>2</w:t>
      </w:r>
      <w:r w:rsidR="005F0A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>сельско</w:t>
      </w:r>
      <w:r w:rsidR="005F0A31">
        <w:rPr>
          <w:sz w:val="28"/>
          <w:szCs w:val="28"/>
        </w:rPr>
        <w:t>го Совета депутатов на 20</w:t>
      </w:r>
      <w:r w:rsidR="009E1029">
        <w:rPr>
          <w:sz w:val="28"/>
          <w:szCs w:val="28"/>
        </w:rPr>
        <w:t>2</w:t>
      </w:r>
      <w:r w:rsidR="005F0A31"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731EA4">
        <w:rPr>
          <w:sz w:val="28"/>
          <w:szCs w:val="28"/>
        </w:rPr>
        <w:t xml:space="preserve">Хайрюзовского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9E1029">
        <w:rPr>
          <w:sz w:val="28"/>
          <w:szCs w:val="28"/>
        </w:rPr>
        <w:t>Попову  М.А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731EA4">
      <w:pPr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 xml:space="preserve">сельсовета                                           </w:t>
      </w:r>
      <w:r w:rsidR="00731EA4">
        <w:rPr>
          <w:sz w:val="28"/>
          <w:szCs w:val="28"/>
        </w:rPr>
        <w:t>М.Э. Гербер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731EA4" w:rsidRPr="002254FE" w:rsidRDefault="00731EA4" w:rsidP="000F3E69"/>
    <w:p w:rsidR="000F3E69" w:rsidRDefault="000F3E69" w:rsidP="000F3E69"/>
    <w:p w:rsidR="00F973BA" w:rsidRDefault="00F973BA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F973BA" w:rsidRDefault="000F3E69" w:rsidP="000F3E69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lastRenderedPageBreak/>
        <w:t>УТВЕРЖДЕН</w:t>
      </w:r>
    </w:p>
    <w:p w:rsidR="000F3E69" w:rsidRPr="00F973BA" w:rsidRDefault="000F3E69" w:rsidP="00F973BA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t xml:space="preserve">решением </w:t>
      </w:r>
      <w:r w:rsidR="00A8117E" w:rsidRPr="00F973BA">
        <w:rPr>
          <w:bCs/>
          <w:color w:val="000000"/>
          <w:spacing w:val="-4"/>
          <w:sz w:val="24"/>
          <w:szCs w:val="24"/>
        </w:rPr>
        <w:t xml:space="preserve">Хайрюзовского сельского </w:t>
      </w:r>
      <w:r w:rsidRPr="00F973BA">
        <w:rPr>
          <w:bCs/>
          <w:color w:val="000000"/>
          <w:spacing w:val="-4"/>
          <w:sz w:val="24"/>
          <w:szCs w:val="24"/>
        </w:rPr>
        <w:t xml:space="preserve"> Совета депутатов от </w:t>
      </w:r>
      <w:r w:rsidR="00FE4985">
        <w:rPr>
          <w:bCs/>
          <w:color w:val="000000"/>
          <w:spacing w:val="-4"/>
          <w:sz w:val="24"/>
          <w:szCs w:val="24"/>
        </w:rPr>
        <w:t xml:space="preserve"> 2</w:t>
      </w:r>
      <w:r w:rsidR="005F0A31">
        <w:rPr>
          <w:bCs/>
          <w:color w:val="000000"/>
          <w:spacing w:val="-4"/>
          <w:sz w:val="24"/>
          <w:szCs w:val="24"/>
        </w:rPr>
        <w:t>1</w:t>
      </w:r>
      <w:r w:rsidR="00731EA4" w:rsidRPr="00F973BA">
        <w:rPr>
          <w:bCs/>
          <w:color w:val="000000"/>
          <w:spacing w:val="-4"/>
          <w:sz w:val="24"/>
          <w:szCs w:val="24"/>
        </w:rPr>
        <w:t>.12.202</w:t>
      </w:r>
      <w:r w:rsidR="005F0A31">
        <w:rPr>
          <w:bCs/>
          <w:color w:val="000000"/>
          <w:spacing w:val="-4"/>
          <w:sz w:val="24"/>
          <w:szCs w:val="24"/>
        </w:rPr>
        <w:t>2</w:t>
      </w:r>
      <w:r w:rsidR="002D4DBD" w:rsidRPr="00F973BA">
        <w:rPr>
          <w:bCs/>
          <w:color w:val="000000"/>
          <w:spacing w:val="-4"/>
          <w:sz w:val="24"/>
          <w:szCs w:val="24"/>
        </w:rPr>
        <w:t xml:space="preserve"> </w:t>
      </w:r>
      <w:r w:rsidRPr="00F973BA">
        <w:rPr>
          <w:bCs/>
          <w:color w:val="000000"/>
          <w:spacing w:val="-4"/>
          <w:sz w:val="24"/>
          <w:szCs w:val="24"/>
        </w:rPr>
        <w:t xml:space="preserve">  № </w:t>
      </w:r>
      <w:r w:rsidR="00FE4985">
        <w:rPr>
          <w:bCs/>
          <w:color w:val="000000"/>
          <w:spacing w:val="-4"/>
          <w:sz w:val="24"/>
          <w:szCs w:val="24"/>
        </w:rPr>
        <w:t xml:space="preserve"> 3</w:t>
      </w:r>
      <w:r w:rsidR="005F0A31">
        <w:rPr>
          <w:bCs/>
          <w:color w:val="000000"/>
          <w:spacing w:val="-4"/>
          <w:sz w:val="24"/>
          <w:szCs w:val="24"/>
        </w:rPr>
        <w:t>5</w:t>
      </w: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2D4DBD">
        <w:rPr>
          <w:b/>
          <w:sz w:val="28"/>
          <w:szCs w:val="28"/>
        </w:rPr>
        <w:t>депутатов на 202</w:t>
      </w:r>
      <w:r w:rsidR="005F0A31">
        <w:rPr>
          <w:b/>
          <w:sz w:val="28"/>
          <w:szCs w:val="28"/>
        </w:rPr>
        <w:t>3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Pr="007E4B5B" w:rsidRDefault="00051EFF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2D4DBD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</w:t>
            </w:r>
            <w:r w:rsidR="00731EA4">
              <w:rPr>
                <w:sz w:val="28"/>
                <w:szCs w:val="28"/>
              </w:rPr>
              <w:t>2</w:t>
            </w:r>
            <w:r w:rsidR="005F0A31">
              <w:rPr>
                <w:sz w:val="28"/>
                <w:szCs w:val="28"/>
              </w:rPr>
              <w:t>2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2D4DBD">
              <w:rPr>
                <w:sz w:val="28"/>
                <w:szCs w:val="28"/>
              </w:rPr>
              <w:t>нении бюджета сельсовета за 20</w:t>
            </w:r>
            <w:r w:rsidR="00731EA4">
              <w:rPr>
                <w:sz w:val="28"/>
                <w:szCs w:val="28"/>
              </w:rPr>
              <w:t>2</w:t>
            </w:r>
            <w:r w:rsidR="005F0A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051EFF" w:rsidRDefault="00051EFF" w:rsidP="00A56006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31EA4" w:rsidRDefault="007E4B5B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</w:t>
            </w:r>
            <w:r w:rsidR="00731EA4">
              <w:rPr>
                <w:sz w:val="28"/>
                <w:szCs w:val="28"/>
              </w:rPr>
              <w:t>альным вопросам и самоуправлению</w:t>
            </w:r>
          </w:p>
          <w:p w:rsidR="00051EFF" w:rsidRDefault="00051EFF" w:rsidP="00731EA4">
            <w:pPr>
              <w:rPr>
                <w:sz w:val="28"/>
                <w:szCs w:val="28"/>
              </w:rPr>
            </w:pPr>
          </w:p>
          <w:p w:rsidR="00051EFF" w:rsidRPr="00731EA4" w:rsidRDefault="00051EFF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8E594B" w:rsidTr="009E1029">
        <w:trPr>
          <w:trHeight w:val="10907"/>
        </w:trPr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051EFF" w:rsidRDefault="00051EFF" w:rsidP="008E594B">
            <w:pPr>
              <w:rPr>
                <w:sz w:val="28"/>
                <w:szCs w:val="28"/>
              </w:rPr>
            </w:pPr>
          </w:p>
          <w:p w:rsidR="008E594B" w:rsidRPr="008E594B" w:rsidRDefault="00051EFF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 w:rsidR="00731EA4">
              <w:rPr>
                <w:sz w:val="28"/>
                <w:szCs w:val="28"/>
              </w:rPr>
              <w:t xml:space="preserve">        </w:t>
            </w:r>
            <w:r w:rsidR="00D750A8">
              <w:rPr>
                <w:sz w:val="28"/>
                <w:szCs w:val="28"/>
              </w:rPr>
              <w:t xml:space="preserve">     </w:t>
            </w:r>
            <w:r w:rsidR="00731EA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D750A8">
              <w:rPr>
                <w:sz w:val="28"/>
                <w:szCs w:val="28"/>
                <w:lang w:val="en-US"/>
              </w:rPr>
              <w:t>I</w:t>
            </w:r>
            <w:r w:rsidR="00D750A8">
              <w:rPr>
                <w:sz w:val="28"/>
                <w:szCs w:val="28"/>
              </w:rPr>
              <w:t xml:space="preserve"> квартал </w:t>
            </w:r>
            <w:r w:rsidR="002D4DBD">
              <w:rPr>
                <w:sz w:val="28"/>
                <w:szCs w:val="28"/>
              </w:rPr>
              <w:t xml:space="preserve"> 202</w:t>
            </w:r>
            <w:r w:rsidR="005F0A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D750A8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E1029">
              <w:rPr>
                <w:sz w:val="28"/>
                <w:szCs w:val="28"/>
              </w:rPr>
              <w:t xml:space="preserve">санитарном состоянии и благоустройстве </w:t>
            </w:r>
            <w:r w:rsidR="00022FB8">
              <w:rPr>
                <w:sz w:val="28"/>
                <w:szCs w:val="28"/>
              </w:rPr>
              <w:t>территории Хайрюзовского сельсовета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02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  <w:r w:rsidR="00D750A8">
              <w:rPr>
                <w:sz w:val="28"/>
                <w:szCs w:val="28"/>
              </w:rPr>
              <w:t xml:space="preserve"> </w:t>
            </w:r>
            <w:r w:rsidR="00022FB8">
              <w:rPr>
                <w:sz w:val="28"/>
                <w:szCs w:val="28"/>
              </w:rPr>
              <w:t>территории</w:t>
            </w:r>
            <w:r w:rsidR="00D750A8">
              <w:rPr>
                <w:sz w:val="28"/>
                <w:szCs w:val="28"/>
              </w:rPr>
              <w:t xml:space="preserve"> Хайрюзовского сельсовета</w:t>
            </w: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Pr="00051EFF" w:rsidRDefault="00051EFF" w:rsidP="00022FB8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8E594B" w:rsidRPr="00095848">
              <w:rPr>
                <w:sz w:val="28"/>
                <w:szCs w:val="28"/>
              </w:rPr>
              <w:t>, комиссия по</w:t>
            </w:r>
            <w:r w:rsidR="008E594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 w:rsidR="008E594B"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8E594B" w:rsidRPr="00095848">
              <w:rPr>
                <w:sz w:val="28"/>
                <w:szCs w:val="28"/>
              </w:rPr>
              <w:t>, комиссия по</w:t>
            </w:r>
            <w:r w:rsidR="008E594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DD5CF6" w:rsidTr="007E4B5B">
        <w:tc>
          <w:tcPr>
            <w:tcW w:w="817" w:type="dxa"/>
          </w:tcPr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1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2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3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9E1029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4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DD5CF6" w:rsidRDefault="009E1029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5</w:t>
            </w: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Pr="009E1029" w:rsidRDefault="00051EFF" w:rsidP="00051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D750A8">
              <w:rPr>
                <w:sz w:val="28"/>
                <w:szCs w:val="28"/>
              </w:rPr>
              <w:t>202</w:t>
            </w:r>
            <w:r w:rsidR="005F0A31">
              <w:rPr>
                <w:sz w:val="28"/>
                <w:szCs w:val="28"/>
              </w:rPr>
              <w:t>3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76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DD5CF6" w:rsidRPr="0099493E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99493E" w:rsidP="0099493E">
            <w:r w:rsidRPr="0099493E">
              <w:rPr>
                <w:rStyle w:val="fontstyle01"/>
                <w:sz w:val="28"/>
                <w:szCs w:val="28"/>
              </w:rPr>
              <w:t>О ходе подготовки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объектов бюджетной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сферы к отопительному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5F0A31">
              <w:rPr>
                <w:rStyle w:val="fontstyle01"/>
                <w:sz w:val="28"/>
                <w:szCs w:val="28"/>
              </w:rPr>
              <w:t>периоду 2023-2024</w:t>
            </w:r>
            <w:r w:rsidRPr="0099493E">
              <w:rPr>
                <w:rStyle w:val="fontstyle01"/>
                <w:sz w:val="28"/>
                <w:szCs w:val="28"/>
              </w:rPr>
              <w:t xml:space="preserve"> гг.</w:t>
            </w:r>
            <w:r>
              <w:t xml:space="preserve"> </w:t>
            </w:r>
          </w:p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Pr="00051EFF" w:rsidRDefault="00051EFF" w:rsidP="0099493E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 xml:space="preserve">Прием граждан депутатами Совета депутатов </w:t>
            </w:r>
            <w:r w:rsidRPr="00051EFF">
              <w:rPr>
                <w:sz w:val="28"/>
                <w:szCs w:val="28"/>
              </w:rPr>
              <w:lastRenderedPageBreak/>
              <w:t>сельского поселения в избирательных округах</w:t>
            </w:r>
          </w:p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заведующий хозяйством</w:t>
            </w:r>
            <w:r w:rsidR="00DD5CF6">
              <w:rPr>
                <w:sz w:val="28"/>
                <w:szCs w:val="28"/>
              </w:rPr>
              <w:t>, к</w:t>
            </w:r>
            <w:r w:rsidR="00DD5CF6" w:rsidRPr="00095848">
              <w:rPr>
                <w:sz w:val="28"/>
                <w:szCs w:val="28"/>
              </w:rPr>
              <w:t>омиссия по</w:t>
            </w:r>
            <w:r w:rsidR="00DD5CF6" w:rsidRPr="004703EA">
              <w:rPr>
                <w:sz w:val="28"/>
                <w:szCs w:val="28"/>
              </w:rPr>
              <w:t xml:space="preserve"> </w:t>
            </w:r>
            <w:r w:rsidR="00DD5CF6"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99493E" w:rsidTr="007E4B5B">
        <w:tc>
          <w:tcPr>
            <w:tcW w:w="817" w:type="dxa"/>
          </w:tcPr>
          <w:p w:rsidR="0099493E" w:rsidRDefault="0099493E" w:rsidP="0099493E">
            <w:pPr>
              <w:jc w:val="center"/>
              <w:rPr>
                <w:b/>
              </w:rPr>
            </w:pPr>
          </w:p>
          <w:p w:rsidR="0099493E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P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9493E" w:rsidRDefault="0099493E" w:rsidP="0099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  <w:p w:rsidR="0099493E" w:rsidRDefault="0099493E" w:rsidP="0099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493E">
              <w:rPr>
                <w:sz w:val="28"/>
                <w:szCs w:val="28"/>
              </w:rPr>
              <w:t>тверждение бюджета сельского поселения на 202</w:t>
            </w:r>
            <w:r w:rsidR="005F0A31">
              <w:rPr>
                <w:sz w:val="28"/>
                <w:szCs w:val="28"/>
              </w:rPr>
              <w:t>4</w:t>
            </w:r>
            <w:r w:rsidRPr="0099493E">
              <w:rPr>
                <w:sz w:val="28"/>
                <w:szCs w:val="28"/>
              </w:rPr>
              <w:t xml:space="preserve"> год</w:t>
            </w: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 xml:space="preserve">Об исполнении бюджета поселения за                  </w:t>
            </w:r>
            <w:r>
              <w:rPr>
                <w:rStyle w:val="fontstyle01"/>
                <w:sz w:val="28"/>
                <w:szCs w:val="28"/>
              </w:rPr>
              <w:t>9месяцев</w:t>
            </w:r>
            <w:r w:rsidR="005F0A31">
              <w:rPr>
                <w:rStyle w:val="fontstyle01"/>
                <w:sz w:val="28"/>
                <w:szCs w:val="28"/>
              </w:rPr>
              <w:t xml:space="preserve">  2023</w:t>
            </w:r>
            <w:r w:rsidRPr="00DF20DB">
              <w:rPr>
                <w:rStyle w:val="fontstyle01"/>
                <w:sz w:val="28"/>
                <w:szCs w:val="28"/>
              </w:rPr>
              <w:t xml:space="preserve"> года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Pr="00EB1950" w:rsidRDefault="00DF20DB" w:rsidP="00DF20D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99493E" w:rsidRDefault="0099493E" w:rsidP="0099493E">
            <w:pPr>
              <w:jc w:val="both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>График проведения личного приема граждан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 xml:space="preserve">депутатами 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P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99493E" w:rsidRDefault="0099493E" w:rsidP="0099493E">
            <w:pPr>
              <w:jc w:val="center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>О перспективном плане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5F0A31">
              <w:rPr>
                <w:rStyle w:val="fontstyle01"/>
                <w:sz w:val="28"/>
                <w:szCs w:val="28"/>
              </w:rPr>
              <w:t>работы ССД на 2024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>год</w:t>
            </w: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99493E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DF20DB">
              <w:rPr>
                <w:sz w:val="28"/>
                <w:szCs w:val="28"/>
              </w:rPr>
              <w:t>Секретарь администрации, комиссия по социальным вопросам и самоуправлению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DF20DB">
              <w:rPr>
                <w:sz w:val="28"/>
                <w:szCs w:val="28"/>
              </w:rPr>
              <w:t>Секретарь администрации, комиссия по социальным вопросам и самоуправлению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743A33" w:rsidRDefault="00743A33"/>
    <w:p w:rsidR="00051EFF" w:rsidRDefault="00051EFF" w:rsidP="00690111">
      <w:pPr>
        <w:jc w:val="center"/>
        <w:rPr>
          <w:sz w:val="28"/>
          <w:szCs w:val="28"/>
        </w:rPr>
      </w:pPr>
    </w:p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lastRenderedPageBreak/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D750A8">
      <w:pPr>
        <w:widowControl/>
        <w:numPr>
          <w:ilvl w:val="0"/>
          <w:numId w:val="1"/>
        </w:numPr>
        <w:tabs>
          <w:tab w:val="clear" w:pos="1080"/>
          <w:tab w:val="num" w:pos="-142"/>
        </w:tabs>
        <w:autoSpaceDE/>
        <w:autoSpaceDN/>
        <w:adjustRightInd/>
        <w:ind w:left="0" w:firstLine="720"/>
        <w:rPr>
          <w:sz w:val="28"/>
          <w:szCs w:val="28"/>
        </w:rPr>
      </w:pPr>
      <w:r w:rsidRPr="00DE47DF">
        <w:rPr>
          <w:sz w:val="28"/>
          <w:szCs w:val="28"/>
        </w:rPr>
        <w:t>в работе с общественными организациями при администрации</w:t>
      </w:r>
      <w:r w:rsidR="00D750A8">
        <w:rPr>
          <w:sz w:val="28"/>
          <w:szCs w:val="28"/>
        </w:rPr>
        <w:t xml:space="preserve"> сельсовета</w:t>
      </w:r>
      <w:r w:rsidRPr="00DE47DF">
        <w:rPr>
          <w:sz w:val="28"/>
          <w:szCs w:val="28"/>
        </w:rPr>
        <w:t>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2D4DBD">
        <w:rPr>
          <w:sz w:val="28"/>
          <w:szCs w:val="28"/>
        </w:rPr>
        <w:t>е исполнения бюджета за 202</w:t>
      </w:r>
      <w:r w:rsidR="005F0A31">
        <w:rPr>
          <w:sz w:val="28"/>
          <w:szCs w:val="28"/>
        </w:rPr>
        <w:t>3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B85F50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2D4DBD" w:rsidRDefault="002D4DBD" w:rsidP="00690111">
      <w:pPr>
        <w:ind w:left="720"/>
        <w:jc w:val="center"/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2D4DBD">
        <w:rPr>
          <w:sz w:val="28"/>
          <w:szCs w:val="28"/>
        </w:rPr>
        <w:t xml:space="preserve"> 202</w:t>
      </w:r>
      <w:r w:rsidR="005F0A31">
        <w:rPr>
          <w:sz w:val="28"/>
          <w:szCs w:val="28"/>
        </w:rPr>
        <w:t>3</w:t>
      </w:r>
      <w:bookmarkStart w:id="0" w:name="_GoBack"/>
      <w:bookmarkEnd w:id="0"/>
      <w:r w:rsidR="00C34F27">
        <w:rPr>
          <w:sz w:val="28"/>
          <w:szCs w:val="28"/>
        </w:rPr>
        <w:t xml:space="preserve">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DF20DB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22FB8"/>
    <w:rsid w:val="00041785"/>
    <w:rsid w:val="00051EFF"/>
    <w:rsid w:val="000F3E69"/>
    <w:rsid w:val="00100599"/>
    <w:rsid w:val="002D4DBD"/>
    <w:rsid w:val="005F0A31"/>
    <w:rsid w:val="00690111"/>
    <w:rsid w:val="006B079B"/>
    <w:rsid w:val="006E1FE0"/>
    <w:rsid w:val="00731EA4"/>
    <w:rsid w:val="00743A33"/>
    <w:rsid w:val="0076506D"/>
    <w:rsid w:val="007E4B5B"/>
    <w:rsid w:val="008E594B"/>
    <w:rsid w:val="0094308C"/>
    <w:rsid w:val="0099493E"/>
    <w:rsid w:val="009E1029"/>
    <w:rsid w:val="00A8117E"/>
    <w:rsid w:val="00AB7791"/>
    <w:rsid w:val="00B85F50"/>
    <w:rsid w:val="00C211B2"/>
    <w:rsid w:val="00C34F27"/>
    <w:rsid w:val="00CB1FA1"/>
    <w:rsid w:val="00D750A8"/>
    <w:rsid w:val="00DD5CF6"/>
    <w:rsid w:val="00DF20DB"/>
    <w:rsid w:val="00E650A4"/>
    <w:rsid w:val="00F973BA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949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949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57AA-88AE-4004-A245-24D10E34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ИРИНА</cp:lastModifiedBy>
  <cp:revision>15</cp:revision>
  <cp:lastPrinted>2022-12-20T10:08:00Z</cp:lastPrinted>
  <dcterms:created xsi:type="dcterms:W3CDTF">2017-12-19T07:51:00Z</dcterms:created>
  <dcterms:modified xsi:type="dcterms:W3CDTF">2022-12-20T10:08:00Z</dcterms:modified>
</cp:coreProperties>
</file>